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3C" w:rsidRPr="00235F4D" w:rsidRDefault="00985990" w:rsidP="00235F4D">
      <w:pPr>
        <w:keepNext/>
        <w:keepLines/>
        <w:spacing w:line="260" w:lineRule="exact"/>
        <w:jc w:val="center"/>
        <w:outlineLvl w:val="0"/>
        <w:rPr>
          <w:rFonts w:ascii="宋体" w:eastAsia="宋体" w:hAnsi="宋体" w:cs="Times New Roman"/>
          <w:bCs/>
          <w:kern w:val="0"/>
          <w:sz w:val="28"/>
          <w:szCs w:val="24"/>
        </w:rPr>
      </w:pPr>
      <w:bookmarkStart w:id="0" w:name="_GoBack"/>
      <w:bookmarkEnd w:id="0"/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 w:eastAsia="x-none"/>
        </w:rPr>
        <w:t>《</w:t>
      </w:r>
      <w:proofErr w:type="spellStart"/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/>
        </w:rPr>
        <w:t>高端学术</w:t>
      </w:r>
      <w:r w:rsidR="00CF2382"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/>
        </w:rPr>
        <w:t>讲学计划</w:t>
      </w:r>
      <w:proofErr w:type="spellEnd"/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 w:eastAsia="x-none"/>
        </w:rPr>
        <w:t>》</w:t>
      </w:r>
      <w:proofErr w:type="spellStart"/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 w:eastAsia="x-none"/>
        </w:rPr>
        <w:t>实施办法</w:t>
      </w:r>
      <w:proofErr w:type="spellEnd"/>
    </w:p>
    <w:p w:rsidR="00925D9D" w:rsidRPr="00235F4D" w:rsidRDefault="008B638F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本计划旨在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推动北京大学</w:t>
      </w:r>
      <w:r w:rsidR="00CB4B37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“双一流”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建设，</w:t>
      </w:r>
      <w:r w:rsidR="000338B7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支持“高精尖缺”专家</w:t>
      </w:r>
      <w:r w:rsidR="000338B7" w:rsidRPr="00235F4D">
        <w:rPr>
          <w:rFonts w:ascii="宋体" w:eastAsia="宋体" w:hAnsi="宋体" w:cs="Times New Roman"/>
          <w:bCs/>
          <w:kern w:val="0"/>
          <w:sz w:val="24"/>
          <w:szCs w:val="24"/>
        </w:rPr>
        <w:t>的引进，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促进</w:t>
      </w:r>
      <w:r w:rsidR="00D10C11">
        <w:rPr>
          <w:rFonts w:ascii="宋体" w:eastAsia="宋体" w:hAnsi="宋体" w:cs="Times New Roman" w:hint="eastAsia"/>
          <w:bCs/>
          <w:kern w:val="0"/>
          <w:sz w:val="24"/>
          <w:szCs w:val="24"/>
        </w:rPr>
        <w:t>各学部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相关学科的相互渗透和交叉，不断提高北京大学</w:t>
      </w:r>
      <w:r w:rsidR="00925D9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的国际影响。</w:t>
      </w:r>
    </w:p>
    <w:p w:rsidR="00925D9D" w:rsidRPr="00235F4D" w:rsidRDefault="00925D9D" w:rsidP="00235F4D">
      <w:pPr>
        <w:pStyle w:val="a7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聘请对象</w:t>
      </w:r>
    </w:p>
    <w:p w:rsidR="00925D9D" w:rsidRPr="00235F4D" w:rsidRDefault="00CB4B37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1.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入选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学者应为具有外国国籍、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学术造诣高深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、</w:t>
      </w:r>
      <w:r w:rsidR="00E21DEE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对学科发展做出过突破性、开创性贡献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的</w:t>
      </w:r>
      <w:r w:rsidR="004C343C" w:rsidRPr="00235F4D">
        <w:rPr>
          <w:rFonts w:ascii="宋体" w:eastAsia="宋体" w:hAnsi="宋体" w:cs="Times New Roman"/>
          <w:bCs/>
          <w:kern w:val="0"/>
          <w:sz w:val="24"/>
          <w:szCs w:val="24"/>
        </w:rPr>
        <w:t>知名学者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，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包括</w:t>
      </w:r>
      <w:r w:rsidR="007136EA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各领域的</w:t>
      </w:r>
      <w:r w:rsidR="005818EB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国家级</w:t>
      </w:r>
      <w:r w:rsidR="007136EA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院士</w:t>
      </w:r>
      <w:r w:rsidR="005818EB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、权威奖项获得者</w:t>
      </w:r>
      <w:r w:rsidR="00E21DEE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、权威学术刊物的主编或副主编</w:t>
      </w:r>
      <w:r w:rsidR="008B150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等</w:t>
      </w:r>
      <w:r w:rsidR="00E21DEE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。</w:t>
      </w:r>
    </w:p>
    <w:p w:rsidR="007136EA" w:rsidRPr="00235F4D" w:rsidRDefault="00CB4B37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hAnsi="宋体" w:hint="eastAsia"/>
          <w:bCs/>
          <w:sz w:val="24"/>
          <w:szCs w:val="24"/>
        </w:rPr>
        <w:t>2.</w:t>
      </w:r>
      <w:r w:rsidR="00520A88">
        <w:rPr>
          <w:rFonts w:ascii="宋体" w:hAnsi="宋体" w:hint="eastAsia"/>
          <w:bCs/>
          <w:sz w:val="24"/>
          <w:szCs w:val="24"/>
        </w:rPr>
        <w:t>受邀人能开展</w:t>
      </w:r>
      <w:r w:rsidR="00520A88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三次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以上</w:t>
      </w:r>
      <w:r w:rsidR="00520A88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学术活动，形式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包括讲座、座谈、对谈</w:t>
      </w:r>
      <w:r w:rsidR="008760D3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和</w:t>
      </w:r>
      <w:r w:rsidR="008760D3" w:rsidRPr="00E714FD">
        <w:rPr>
          <w:rFonts w:ascii="宋体" w:hAnsi="宋体"/>
          <w:b/>
          <w:bCs/>
          <w:sz w:val="24"/>
          <w:szCs w:val="24"/>
          <w:highlight w:val="yellow"/>
        </w:rPr>
        <w:t>课程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等</w:t>
      </w:r>
      <w:r w:rsidR="00520A88">
        <w:rPr>
          <w:rFonts w:ascii="宋体" w:hAnsi="宋体"/>
          <w:bCs/>
          <w:sz w:val="24"/>
          <w:szCs w:val="24"/>
        </w:rPr>
        <w:t>。</w:t>
      </w:r>
      <w:r w:rsidR="00520A88">
        <w:rPr>
          <w:rFonts w:ascii="宋体" w:hAnsi="宋体" w:hint="eastAsia"/>
          <w:bCs/>
          <w:sz w:val="24"/>
          <w:szCs w:val="24"/>
        </w:rPr>
        <w:t>并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至少</w:t>
      </w:r>
      <w:r w:rsidR="00520A88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安排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一次面向学部或全校</w:t>
      </w:r>
      <w:r w:rsidR="00520A88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的</w:t>
      </w:r>
      <w:r w:rsidR="00520A88" w:rsidRPr="00E714FD">
        <w:rPr>
          <w:rFonts w:ascii="宋体" w:hAnsi="宋体"/>
          <w:b/>
          <w:bCs/>
          <w:sz w:val="24"/>
          <w:szCs w:val="24"/>
          <w:highlight w:val="yellow"/>
        </w:rPr>
        <w:t>针对</w:t>
      </w:r>
      <w:r w:rsidR="009365D4" w:rsidRPr="00E714FD">
        <w:rPr>
          <w:rFonts w:ascii="宋体" w:hAnsi="宋体" w:hint="eastAsia"/>
          <w:b/>
          <w:bCs/>
          <w:sz w:val="24"/>
          <w:szCs w:val="24"/>
          <w:highlight w:val="yellow"/>
        </w:rPr>
        <w:t>当今社会热点话题的公开演讲</w:t>
      </w:r>
      <w:r w:rsidR="008760D3">
        <w:rPr>
          <w:rFonts w:ascii="宋体" w:hAnsi="宋体" w:hint="eastAsia"/>
          <w:bCs/>
          <w:sz w:val="24"/>
          <w:szCs w:val="24"/>
        </w:rPr>
        <w:t>。</w:t>
      </w:r>
    </w:p>
    <w:p w:rsidR="00925D9D" w:rsidRPr="00235F4D" w:rsidRDefault="00925D9D" w:rsidP="00235F4D">
      <w:pPr>
        <w:pStyle w:val="a7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申报程序</w:t>
      </w:r>
    </w:p>
    <w:p w:rsidR="001172EA" w:rsidRPr="00235F4D" w:rsidRDefault="001172EA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有意申报的院系</w:t>
      </w:r>
      <w:r w:rsidR="008B638F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将项目申请</w:t>
      </w:r>
      <w:r w:rsidR="00775269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提交至所属学部进行审核、遴选，并</w:t>
      </w:r>
      <w:r w:rsidR="00775269" w:rsidRPr="00E714FD">
        <w:rPr>
          <w:rFonts w:ascii="宋体" w:eastAsia="宋体" w:hAnsi="宋体" w:cs="Times New Roman" w:hint="eastAsia"/>
          <w:b/>
          <w:bCs/>
          <w:kern w:val="0"/>
          <w:sz w:val="24"/>
          <w:szCs w:val="24"/>
          <w:highlight w:val="yellow"/>
        </w:rPr>
        <w:t>最迟在活动开始前一个月递交至国际合作部</w:t>
      </w:r>
      <w:r w:rsidR="00775269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，以便有充足时间组织开展学术活动。</w:t>
      </w:r>
    </w:p>
    <w:p w:rsidR="00925D9D" w:rsidRPr="00235F4D" w:rsidRDefault="00F86422" w:rsidP="00235F4D">
      <w:pPr>
        <w:pStyle w:val="a7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各部门权责</w:t>
      </w:r>
    </w:p>
    <w:p w:rsidR="00F86422" w:rsidRPr="00235F4D" w:rsidRDefault="00F86422" w:rsidP="00235F4D">
      <w:pPr>
        <w:widowControl/>
        <w:spacing w:after="200" w:line="260" w:lineRule="exact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1.国际合作部负责：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（1）发布申请通知，并对学部及院系申报计划进行审核以确定经费资助额度；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（2）汇总讲座、课程等学术活动信息，通过国际合作部主页、北大主页、</w:t>
      </w:r>
      <w:proofErr w:type="gramStart"/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微信推送</w:t>
      </w:r>
      <w:proofErr w:type="gramEnd"/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等渠道向校内外发布，以扩大本计划的影响。协调制作宣传海报，对讲座及课程进行录音、摄像，协调媒体采访；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（3）管理和审核本计划经费使用情况，</w:t>
      </w:r>
      <w:r w:rsidR="009365D4">
        <w:rPr>
          <w:rFonts w:ascii="宋体" w:eastAsia="宋体" w:hAnsi="宋体" w:cs="Times New Roman" w:hint="eastAsia"/>
          <w:bCs/>
          <w:kern w:val="0"/>
          <w:sz w:val="24"/>
          <w:szCs w:val="24"/>
        </w:rPr>
        <w:t>收集</w:t>
      </w:r>
      <w:r w:rsidR="009365D4">
        <w:rPr>
          <w:rFonts w:ascii="宋体" w:eastAsia="宋体" w:hAnsi="宋体" w:cs="Times New Roman"/>
          <w:bCs/>
          <w:kern w:val="0"/>
          <w:sz w:val="24"/>
          <w:szCs w:val="24"/>
        </w:rPr>
        <w:t>成果并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制作年报。</w:t>
      </w:r>
    </w:p>
    <w:p w:rsidR="00F86422" w:rsidRPr="00235F4D" w:rsidRDefault="00F86422" w:rsidP="00235F4D">
      <w:pPr>
        <w:widowControl/>
        <w:spacing w:after="200" w:line="260" w:lineRule="exac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2.各院系负责：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（1）负责该计划的申报工作；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（2）负责海外学者的邀请、来校后的生活及学术活动安排；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（3）及时向国际合作部通报相关讲座及课程信息，上报学术活动简报；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（4）及时提交新闻稿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、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讲座文稿及项目总结，项目结束后一个月内，及时办理财务结算手续。</w:t>
      </w:r>
    </w:p>
    <w:p w:rsidR="00F86422" w:rsidRPr="00235F4D" w:rsidRDefault="00F86422" w:rsidP="00235F4D">
      <w:pPr>
        <w:widowControl/>
        <w:spacing w:after="200" w:line="260" w:lineRule="exac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3.学部负责：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（1）发布高端学术讲学计划的申报通知；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（2）对院系、研究中心提交的申请进行审核及遴选；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（3）根据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讲学活动需要，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协助联系相关院系的学者展开对谈。</w:t>
      </w:r>
    </w:p>
    <w:p w:rsidR="00F86422" w:rsidRPr="00235F4D" w:rsidRDefault="00F86422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E00276" w:rsidRPr="00235F4D" w:rsidRDefault="00F86422" w:rsidP="00E00276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 xml:space="preserve">                                         </w:t>
      </w:r>
    </w:p>
    <w:p w:rsidR="00F86422" w:rsidRPr="00235F4D" w:rsidRDefault="00F86422" w:rsidP="00235F4D">
      <w:pPr>
        <w:widowControl/>
        <w:spacing w:after="200" w:line="260" w:lineRule="exact"/>
        <w:ind w:right="520" w:firstLineChars="50" w:firstLine="1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235F4D" w:rsidRPr="00235F4D" w:rsidRDefault="00F86422" w:rsidP="00235F4D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附件</w:t>
      </w:r>
      <w:r w:rsidR="00235F4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一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：</w:t>
      </w:r>
      <w:r w:rsidR="00235F4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高端学术讲学计划经费测算标准</w:t>
      </w:r>
    </w:p>
    <w:p w:rsidR="00F86422" w:rsidRPr="00235F4D" w:rsidRDefault="00235F4D" w:rsidP="00235F4D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6"/>
          <w:szCs w:val="26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附</w:t>
      </w:r>
      <w:r w:rsidR="00D10C11">
        <w:rPr>
          <w:rFonts w:ascii="宋体" w:eastAsia="宋体" w:hAnsi="宋体" w:cs="Times New Roman" w:hint="eastAsia"/>
          <w:bCs/>
          <w:kern w:val="0"/>
          <w:sz w:val="24"/>
          <w:szCs w:val="24"/>
        </w:rPr>
        <w:t>件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二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：高端学术</w:t>
      </w:r>
      <w:r w:rsidR="00E32E0B">
        <w:rPr>
          <w:rFonts w:ascii="宋体" w:eastAsia="宋体" w:hAnsi="宋体" w:cs="Times New Roman" w:hint="eastAsia"/>
          <w:bCs/>
          <w:kern w:val="0"/>
          <w:sz w:val="24"/>
          <w:szCs w:val="24"/>
        </w:rPr>
        <w:t>讲学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计划申请书</w:t>
      </w:r>
    </w:p>
    <w:p w:rsidR="00235F4D" w:rsidRDefault="00235F4D" w:rsidP="00D10C11">
      <w:pPr>
        <w:widowControl/>
        <w:spacing w:after="200" w:line="360" w:lineRule="exact"/>
        <w:rPr>
          <w:rFonts w:ascii="宋体" w:eastAsia="宋体" w:hAnsi="宋体" w:cs="Times New Roman"/>
          <w:bCs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bCs/>
          <w:kern w:val="0"/>
          <w:sz w:val="26"/>
          <w:szCs w:val="26"/>
        </w:rPr>
        <w:lastRenderedPageBreak/>
        <w:t>附件一</w:t>
      </w:r>
      <w:r>
        <w:rPr>
          <w:rFonts w:ascii="宋体" w:eastAsia="宋体" w:hAnsi="宋体" w:cs="Times New Roman"/>
          <w:bCs/>
          <w:kern w:val="0"/>
          <w:sz w:val="26"/>
          <w:szCs w:val="26"/>
        </w:rPr>
        <w:t>：</w:t>
      </w:r>
    </w:p>
    <w:p w:rsidR="00F0305E" w:rsidRPr="00CB05C4" w:rsidRDefault="009A7B51" w:rsidP="00CB05C4">
      <w:pPr>
        <w:pStyle w:val="a7"/>
        <w:widowControl/>
        <w:spacing w:after="200" w:line="360" w:lineRule="exact"/>
        <w:ind w:left="1440" w:firstLineChars="300" w:firstLine="7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CB05C4">
        <w:rPr>
          <w:rFonts w:ascii="宋体" w:eastAsia="宋体" w:hAnsi="宋体" w:cs="Times New Roman" w:hint="eastAsia"/>
          <w:bCs/>
          <w:kern w:val="0"/>
          <w:sz w:val="24"/>
          <w:szCs w:val="24"/>
        </w:rPr>
        <w:t>高端学术讲学计划</w:t>
      </w:r>
      <w:r w:rsidR="00A57BDA" w:rsidRPr="00CB05C4">
        <w:rPr>
          <w:rFonts w:ascii="宋体" w:eastAsia="宋体" w:hAnsi="宋体" w:cs="Times New Roman" w:hint="eastAsia"/>
          <w:bCs/>
          <w:kern w:val="0"/>
          <w:sz w:val="24"/>
          <w:szCs w:val="24"/>
        </w:rPr>
        <w:t>经费测算标准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4638"/>
      </w:tblGrid>
      <w:tr w:rsidR="00CB05C4" w:rsidRPr="00CB05C4" w:rsidTr="00B5116C">
        <w:trPr>
          <w:trHeight w:val="731"/>
        </w:trPr>
        <w:tc>
          <w:tcPr>
            <w:tcW w:w="3794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32"/>
              </w:rPr>
              <w:t>报销标准上限</w:t>
            </w:r>
          </w:p>
        </w:tc>
        <w:tc>
          <w:tcPr>
            <w:tcW w:w="4819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:rsidR="00CB05C4" w:rsidRPr="00CB05C4" w:rsidTr="00B5116C">
        <w:tc>
          <w:tcPr>
            <w:tcW w:w="3794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往返机票：公务舱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住宿补贴：1000元/天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酬金：做三次以下学术活动的学者，按一万人民币/讲给付，做系列演讲等学术活动的学者，按一万美金/四讲给付。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其他：用于支付与学术活动相关的费用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劳务费：用于支付校内外参与学术评议、主持的老师以及学生助研整理讲稿等方面的费用</w:t>
            </w:r>
          </w:p>
        </w:tc>
        <w:tc>
          <w:tcPr>
            <w:tcW w:w="4819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1.每个项目的</w:t>
            </w:r>
            <w:proofErr w:type="gramStart"/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总支持</w:t>
            </w:r>
            <w:proofErr w:type="gramEnd"/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额度不超过15万元人民币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2.酬金标准均为应发金额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3.其他费用指用于与学术活动相关的资料准备、场租、宣传等方面的费用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4.评议学者劳务及学生劳务均按照学校财务的相关标准予以核销</w:t>
            </w:r>
          </w:p>
        </w:tc>
      </w:tr>
    </w:tbl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北京大学</w:t>
      </w:r>
      <w:r>
        <w:rPr>
          <w:rFonts w:ascii="Times New Roman" w:hAnsi="Times New Roman"/>
          <w:bCs/>
          <w:sz w:val="28"/>
          <w:szCs w:val="28"/>
        </w:rPr>
        <w:t>学科建设办公室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北京大学</w:t>
      </w:r>
      <w:r>
        <w:rPr>
          <w:rFonts w:ascii="Times New Roman" w:hAnsi="Times New Roman"/>
          <w:bCs/>
          <w:sz w:val="28"/>
          <w:szCs w:val="28"/>
        </w:rPr>
        <w:t>国际合作部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</w:t>
      </w:r>
      <w:r>
        <w:rPr>
          <w:rFonts w:ascii="Times New Roman" w:hAnsi="Times New Roman"/>
          <w:bCs/>
          <w:sz w:val="28"/>
          <w:szCs w:val="28"/>
        </w:rPr>
        <w:t>大学财务部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P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800806" w:rsidRDefault="0080080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>附件</w:t>
      </w:r>
      <w:r w:rsidR="00235F4D">
        <w:rPr>
          <w:rFonts w:ascii="Times New Roman" w:hAnsi="Times New Roman" w:hint="eastAsia"/>
          <w:bCs/>
          <w:sz w:val="28"/>
          <w:szCs w:val="28"/>
        </w:rPr>
        <w:t>二</w:t>
      </w:r>
      <w:r>
        <w:rPr>
          <w:rFonts w:ascii="Times New Roman" w:hAnsi="Times New Roman" w:hint="eastAsia"/>
          <w:bCs/>
          <w:sz w:val="28"/>
          <w:szCs w:val="28"/>
        </w:rPr>
        <w:t>：</w:t>
      </w:r>
    </w:p>
    <w:p w:rsidR="00800806" w:rsidRDefault="00800806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北京大学</w:t>
      </w:r>
      <w:r>
        <w:rPr>
          <w:rFonts w:ascii="Times New Roman" w:hAnsi="Times New Roman" w:hint="eastAsia"/>
          <w:b/>
          <w:bCs/>
          <w:sz w:val="28"/>
          <w:szCs w:val="28"/>
        </w:rPr>
        <w:t>高端学术</w:t>
      </w:r>
      <w:r w:rsidR="00E32E0B">
        <w:rPr>
          <w:rFonts w:ascii="Times New Roman" w:hAnsi="Times New Roman" w:hint="eastAsia"/>
          <w:b/>
          <w:bCs/>
          <w:sz w:val="28"/>
          <w:szCs w:val="28"/>
        </w:rPr>
        <w:t>讲学计划</w:t>
      </w:r>
      <w:r>
        <w:rPr>
          <w:rFonts w:ascii="Times New Roman" w:hAnsi="Times New Roman"/>
          <w:b/>
          <w:bCs/>
          <w:sz w:val="28"/>
          <w:szCs w:val="28"/>
        </w:rPr>
        <w:t>申请书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17"/>
        <w:gridCol w:w="563"/>
        <w:gridCol w:w="577"/>
        <w:gridCol w:w="1264"/>
        <w:gridCol w:w="435"/>
        <w:gridCol w:w="855"/>
        <w:gridCol w:w="993"/>
      </w:tblGrid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学者姓名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（中英文）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职务职称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国外</w:t>
            </w: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电邮地址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学者简介（包括教育经历、工作经历、个人专长、主要成果、</w:t>
            </w:r>
            <w:r>
              <w:rPr>
                <w:rFonts w:ascii="Times New Roman" w:hAnsi="Times New Roman" w:hint="eastAsia"/>
              </w:rPr>
              <w:t>获得的重要奖项、国际学术组织</w:t>
            </w:r>
            <w:r w:rsidR="00CB05C4">
              <w:rPr>
                <w:rFonts w:ascii="Times New Roman" w:hAnsi="Times New Roman" w:hint="eastAsia"/>
              </w:rPr>
              <w:t>任职</w:t>
            </w:r>
            <w:r>
              <w:rPr>
                <w:rFonts w:ascii="Times New Roman" w:hAnsi="Times New Roman" w:hint="eastAsia"/>
              </w:rPr>
              <w:t>等情况，留白不够请另附页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427BBF" w:rsidRDefault="00800806" w:rsidP="00E02E17">
            <w:pPr>
              <w:spacing w:line="360" w:lineRule="exact"/>
              <w:rPr>
                <w:color w:val="000000"/>
              </w:rPr>
            </w:pPr>
          </w:p>
        </w:tc>
      </w:tr>
      <w:tr w:rsidR="00800806" w:rsidTr="00791E59">
        <w:trPr>
          <w:trHeight w:val="3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本次到访的演讲主题，以及其他信息（包括</w:t>
            </w:r>
            <w:r w:rsidR="00CB05C4">
              <w:rPr>
                <w:rFonts w:ascii="Times New Roman" w:hAnsi="Times New Roman" w:hint="eastAsia"/>
                <w:bCs/>
              </w:rPr>
              <w:t>对学校学科发展</w:t>
            </w:r>
            <w:r w:rsidR="00CB05C4">
              <w:rPr>
                <w:rFonts w:ascii="Times New Roman" w:hAnsi="Times New Roman"/>
                <w:bCs/>
              </w:rPr>
              <w:t>、人才培养</w:t>
            </w:r>
            <w:r w:rsidR="00CB05C4"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/>
                <w:bCs/>
              </w:rPr>
              <w:t>学术创新的意义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B40010" w:rsidRDefault="00800806" w:rsidP="00E02E1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详述专家所在学科领域国内外发展现状、趋势及邀请必要性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7A2B51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10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讲座题目</w:t>
            </w:r>
            <w:r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 w:hint="eastAsia"/>
                <w:bCs/>
              </w:rPr>
              <w:t>座谈主题</w:t>
            </w:r>
            <w:r w:rsidR="00CB05C4">
              <w:rPr>
                <w:rFonts w:ascii="Times New Roman" w:hAnsi="Times New Roman"/>
                <w:bCs/>
              </w:rPr>
              <w:t>等</w:t>
            </w:r>
            <w:r w:rsidR="00CB05C4">
              <w:rPr>
                <w:rFonts w:ascii="Times New Roman" w:hAnsi="Times New Roman" w:hint="eastAsia"/>
                <w:bCs/>
              </w:rPr>
              <w:t>活动</w:t>
            </w:r>
            <w:r>
              <w:rPr>
                <w:rFonts w:ascii="Times New Roman" w:hAnsi="Times New Roman" w:hint="eastAsia"/>
                <w:bCs/>
              </w:rPr>
              <w:t>简要内容及预计听讲</w:t>
            </w:r>
            <w:r>
              <w:rPr>
                <w:rFonts w:ascii="Times New Roman" w:hAnsi="Times New Roman"/>
                <w:bCs/>
              </w:rPr>
              <w:t>人数</w:t>
            </w:r>
            <w:r>
              <w:rPr>
                <w:rFonts w:ascii="Times New Roman" w:hAnsi="Times New Roman" w:hint="eastAsia"/>
                <w:bCs/>
              </w:rPr>
              <w:t>（留白不够请另附页）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300" w:firstLine="630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——  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 xml:space="preserve"> 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 日</w:t>
            </w: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lastRenderedPageBreak/>
              <w:t>经费预算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（详情请附页）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往返机票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住宿费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酬金</w:t>
            </w:r>
            <w:r>
              <w:rPr>
                <w:rFonts w:ascii="宋体" w:hAnsi="宋体" w:hint="eastAsia"/>
                <w:bCs/>
              </w:rPr>
              <w:t>（</w:t>
            </w:r>
            <w:proofErr w:type="gramStart"/>
            <w:r>
              <w:rPr>
                <w:rFonts w:ascii="宋体" w:hAnsi="宋体" w:hint="eastAsia"/>
                <w:bCs/>
              </w:rPr>
              <w:t>包含外专讲课</w:t>
            </w:r>
            <w:proofErr w:type="gramEnd"/>
            <w:r>
              <w:rPr>
                <w:rFonts w:ascii="宋体" w:hAnsi="宋体" w:hint="eastAsia"/>
                <w:bCs/>
              </w:rPr>
              <w:t>费及学者评议费）</w:t>
            </w:r>
          </w:p>
          <w:p w:rsidR="00800806" w:rsidRPr="00BA72C9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接待费</w:t>
            </w:r>
          </w:p>
          <w:p w:rsidR="00800806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其他费用</w:t>
            </w:r>
          </w:p>
        </w:tc>
      </w:tr>
      <w:tr w:rsidR="00800806" w:rsidTr="00791E59">
        <w:trPr>
          <w:cantSplit/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申请金额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（小写）￥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>元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800806" w:rsidTr="00791E59">
        <w:trPr>
          <w:cantSplit/>
          <w:trHeight w:val="3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执行责任人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800806" w:rsidTr="00791E59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经手人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E32E0B" w:rsidTr="009A4B96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0B" w:rsidRPr="00D147A6" w:rsidRDefault="00E32E0B" w:rsidP="00E32E0B">
            <w:pPr>
              <w:ind w:firstLineChars="100" w:firstLine="210"/>
            </w:pPr>
            <w:proofErr w:type="gramStart"/>
            <w:r w:rsidRPr="00D147A6">
              <w:rPr>
                <w:rFonts w:hint="eastAsia"/>
              </w:rPr>
              <w:t>主请院系</w:t>
            </w:r>
            <w:proofErr w:type="gramEnd"/>
            <w:r w:rsidRPr="00D147A6">
              <w:rPr>
                <w:rFonts w:hint="eastAsia"/>
              </w:rPr>
              <w:t>/</w:t>
            </w:r>
            <w:r w:rsidRPr="00D147A6">
              <w:rPr>
                <w:rFonts w:hint="eastAsia"/>
              </w:rPr>
              <w:t>学部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0B" w:rsidRDefault="00E32E0B" w:rsidP="00E32E0B"/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院系</w:t>
            </w:r>
            <w:r>
              <w:rPr>
                <w:rFonts w:ascii="Times New Roman" w:hAnsi="Times New Roman"/>
                <w:bCs/>
              </w:rPr>
              <w:t>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right="440"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400" w:firstLine="84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日（</w:t>
            </w:r>
            <w:r>
              <w:rPr>
                <w:rFonts w:ascii="Times New Roman" w:hAnsi="Times New Roman"/>
                <w:bCs/>
              </w:rPr>
              <w:t>行政</w:t>
            </w:r>
            <w:r>
              <w:rPr>
                <w:rFonts w:ascii="Times New Roman" w:hAnsi="Times New Roman" w:hint="eastAsia"/>
                <w:bCs/>
              </w:rPr>
              <w:t>公章）</w:t>
            </w:r>
          </w:p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学部负责人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</w:rPr>
            </w:pP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（签字）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年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月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日（行政公章）</w:t>
            </w:r>
          </w:p>
        </w:tc>
      </w:tr>
      <w:tr w:rsidR="00800806" w:rsidTr="00791E59">
        <w:trPr>
          <w:cantSplit/>
          <w:trHeight w:val="1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国际合作部</w:t>
            </w:r>
          </w:p>
          <w:p w:rsidR="00800806" w:rsidRDefault="00CB05C4" w:rsidP="00E02E1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日</w:t>
            </w:r>
            <w:r>
              <w:rPr>
                <w:rFonts w:ascii="Times New Roman" w:hAnsi="Times New Roman" w:hint="eastAsia"/>
                <w:bCs/>
              </w:rPr>
              <w:t>（单位行政公章）</w:t>
            </w:r>
          </w:p>
        </w:tc>
      </w:tr>
    </w:tbl>
    <w:p w:rsidR="00800806" w:rsidRPr="00800806" w:rsidRDefault="00800806" w:rsidP="00E02E17">
      <w:pPr>
        <w:spacing w:line="360" w:lineRule="exact"/>
      </w:pPr>
    </w:p>
    <w:sectPr w:rsidR="00800806" w:rsidRPr="0080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13" w:rsidRDefault="00156E13" w:rsidP="00985990">
      <w:r>
        <w:separator/>
      </w:r>
    </w:p>
  </w:endnote>
  <w:endnote w:type="continuationSeparator" w:id="0">
    <w:p w:rsidR="00156E13" w:rsidRDefault="00156E13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13" w:rsidRDefault="00156E13" w:rsidP="00985990">
      <w:r>
        <w:separator/>
      </w:r>
    </w:p>
  </w:footnote>
  <w:footnote w:type="continuationSeparator" w:id="0">
    <w:p w:rsidR="00156E13" w:rsidRDefault="00156E13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4"/>
    <w:rsid w:val="000338B7"/>
    <w:rsid w:val="0004049C"/>
    <w:rsid w:val="000E6D2F"/>
    <w:rsid w:val="0010155F"/>
    <w:rsid w:val="00115D4D"/>
    <w:rsid w:val="001172EA"/>
    <w:rsid w:val="00156E13"/>
    <w:rsid w:val="00235F4D"/>
    <w:rsid w:val="00272DC0"/>
    <w:rsid w:val="00285E84"/>
    <w:rsid w:val="00291D61"/>
    <w:rsid w:val="002C073C"/>
    <w:rsid w:val="002D5672"/>
    <w:rsid w:val="004C343C"/>
    <w:rsid w:val="004F00C3"/>
    <w:rsid w:val="00520A88"/>
    <w:rsid w:val="005568AE"/>
    <w:rsid w:val="00573D00"/>
    <w:rsid w:val="005818EB"/>
    <w:rsid w:val="005D0608"/>
    <w:rsid w:val="006F389E"/>
    <w:rsid w:val="007136EA"/>
    <w:rsid w:val="00745691"/>
    <w:rsid w:val="00773C27"/>
    <w:rsid w:val="00775269"/>
    <w:rsid w:val="007A1BF5"/>
    <w:rsid w:val="00800806"/>
    <w:rsid w:val="00862728"/>
    <w:rsid w:val="008760D3"/>
    <w:rsid w:val="008B150D"/>
    <w:rsid w:val="008B638F"/>
    <w:rsid w:val="00925D9D"/>
    <w:rsid w:val="009365D4"/>
    <w:rsid w:val="00960783"/>
    <w:rsid w:val="00985990"/>
    <w:rsid w:val="009A044C"/>
    <w:rsid w:val="009A436F"/>
    <w:rsid w:val="009A7B51"/>
    <w:rsid w:val="00A34A66"/>
    <w:rsid w:val="00A57BDA"/>
    <w:rsid w:val="00B03D43"/>
    <w:rsid w:val="00B1562C"/>
    <w:rsid w:val="00B56243"/>
    <w:rsid w:val="00C47FAF"/>
    <w:rsid w:val="00CB05C4"/>
    <w:rsid w:val="00CB4B37"/>
    <w:rsid w:val="00CC3CA0"/>
    <w:rsid w:val="00CF2382"/>
    <w:rsid w:val="00D07381"/>
    <w:rsid w:val="00D10C11"/>
    <w:rsid w:val="00DE6332"/>
    <w:rsid w:val="00E00276"/>
    <w:rsid w:val="00E02E17"/>
    <w:rsid w:val="00E21DEE"/>
    <w:rsid w:val="00E32E0B"/>
    <w:rsid w:val="00E570C8"/>
    <w:rsid w:val="00E714FD"/>
    <w:rsid w:val="00EB37AE"/>
    <w:rsid w:val="00F0305E"/>
    <w:rsid w:val="00F565CA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C4AE5-6DF0-4D29-A987-4C1D4B4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9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990"/>
    <w:rPr>
      <w:sz w:val="18"/>
      <w:szCs w:val="18"/>
    </w:rPr>
  </w:style>
  <w:style w:type="paragraph" w:styleId="a7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073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7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 小鹏</cp:lastModifiedBy>
  <cp:revision>2</cp:revision>
  <cp:lastPrinted>2018-05-11T05:35:00Z</cp:lastPrinted>
  <dcterms:created xsi:type="dcterms:W3CDTF">2018-06-07T06:00:00Z</dcterms:created>
  <dcterms:modified xsi:type="dcterms:W3CDTF">2018-06-07T06:00:00Z</dcterms:modified>
</cp:coreProperties>
</file>